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193" w:rsidRDefault="008A7193" w:rsidP="008A7193">
      <w:pPr>
        <w:outlineLvl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Znak s</w:t>
      </w:r>
      <w:r w:rsidRPr="008A7193">
        <w:rPr>
          <w:bCs/>
          <w:iCs/>
          <w:color w:val="000000"/>
          <w:sz w:val="22"/>
          <w:szCs w:val="22"/>
        </w:rPr>
        <w:t>prawy</w:t>
      </w:r>
      <w:r>
        <w:rPr>
          <w:bCs/>
          <w:iCs/>
          <w:color w:val="000000"/>
          <w:sz w:val="22"/>
          <w:szCs w:val="22"/>
        </w:rPr>
        <w:t>: SNW/ZP-371-20/2021                                                                  Żary, dnia 24.05.2021 r.</w:t>
      </w:r>
    </w:p>
    <w:p w:rsidR="008A7193" w:rsidRDefault="008A7193" w:rsidP="008A7193">
      <w:pPr>
        <w:outlineLvl w:val="0"/>
        <w:rPr>
          <w:bCs/>
          <w:iCs/>
          <w:color w:val="000000"/>
          <w:sz w:val="22"/>
          <w:szCs w:val="22"/>
        </w:rPr>
      </w:pPr>
    </w:p>
    <w:p w:rsidR="008A7193" w:rsidRPr="008A7193" w:rsidRDefault="008A7193" w:rsidP="008A7193">
      <w:pPr>
        <w:outlineLvl w:val="0"/>
        <w:rPr>
          <w:bCs/>
          <w:iCs/>
          <w:color w:val="000000"/>
          <w:sz w:val="22"/>
          <w:szCs w:val="22"/>
        </w:rPr>
      </w:pPr>
      <w:bookmarkStart w:id="0" w:name="_GoBack"/>
      <w:bookmarkEnd w:id="0"/>
      <w:r w:rsidRPr="008A7193">
        <w:rPr>
          <w:bCs/>
          <w:iCs/>
          <w:color w:val="000000"/>
          <w:sz w:val="22"/>
          <w:szCs w:val="22"/>
        </w:rPr>
        <w:t xml:space="preserve"> </w:t>
      </w:r>
    </w:p>
    <w:p w:rsidR="008A7193" w:rsidRDefault="008A7193" w:rsidP="008A7193">
      <w:pPr>
        <w:jc w:val="center"/>
        <w:outlineLvl w:val="0"/>
        <w:rPr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>ZAWIADOMIENIE O WYBORZE OFERTY</w:t>
      </w:r>
    </w:p>
    <w:p w:rsidR="008A7193" w:rsidRDefault="008A7193" w:rsidP="008A7193">
      <w:pPr>
        <w:jc w:val="both"/>
        <w:rPr>
          <w:sz w:val="28"/>
          <w:szCs w:val="28"/>
        </w:rPr>
      </w:pPr>
    </w:p>
    <w:p w:rsidR="008A7193" w:rsidRDefault="008A7193" w:rsidP="008A7193">
      <w:pPr>
        <w:ind w:left="708"/>
        <w:jc w:val="both"/>
        <w:rPr>
          <w:sz w:val="22"/>
          <w:szCs w:val="22"/>
        </w:rPr>
      </w:pPr>
    </w:p>
    <w:p w:rsidR="008A7193" w:rsidRPr="008A7193" w:rsidRDefault="008A7193" w:rsidP="008A7193">
      <w:pPr>
        <w:tabs>
          <w:tab w:val="left" w:pos="426"/>
        </w:tabs>
        <w:autoSpaceDE w:val="0"/>
        <w:autoSpaceDN w:val="0"/>
        <w:adjustRightInd w:val="0"/>
        <w:jc w:val="both"/>
      </w:pPr>
      <w:r>
        <w:t>W imieniu Szpitala Na Wyspie Sp. z o.o., 68-200 Żary, ul. Pszenna 2  zawiadamiam, że w postępowaniu o udzielenie zamówienia publicznego  na</w:t>
      </w:r>
      <w:r>
        <w:rPr>
          <w:rStyle w:val="Hipercze"/>
        </w:rPr>
        <w:t xml:space="preserve"> </w:t>
      </w:r>
      <w:r w:rsidRPr="008A7193">
        <w:rPr>
          <w:rStyle w:val="Hipercze"/>
          <w:color w:val="auto"/>
          <w:u w:val="none"/>
        </w:rPr>
        <w:t>przeprowadzenie kontroli okresowej rocznej i pięcioletniej stanu technicznego obiektów budowlanych Szpitala Na Wyspie Sp. z o.o. w Żarach w podziale na dwa zadania</w:t>
      </w:r>
      <w:r w:rsidRPr="008A7193">
        <w:t>:</w:t>
      </w:r>
    </w:p>
    <w:p w:rsidR="008A7193" w:rsidRDefault="008A7193" w:rsidP="008A7193">
      <w:pPr>
        <w:tabs>
          <w:tab w:val="left" w:pos="426"/>
        </w:tabs>
        <w:autoSpaceDE w:val="0"/>
        <w:autoSpaceDN w:val="0"/>
        <w:adjustRightInd w:val="0"/>
        <w:ind w:left="786"/>
        <w:jc w:val="both"/>
      </w:pPr>
    </w:p>
    <w:p w:rsidR="008A7193" w:rsidRDefault="008A7193" w:rsidP="008A7193">
      <w:pPr>
        <w:tabs>
          <w:tab w:val="left" w:pos="426"/>
        </w:tabs>
        <w:autoSpaceDE w:val="0"/>
        <w:autoSpaceDN w:val="0"/>
        <w:adjustRightInd w:val="0"/>
        <w:jc w:val="both"/>
      </w:pPr>
      <w:r>
        <w:rPr>
          <w:b/>
        </w:rPr>
        <w:t xml:space="preserve"> Zadanie 1 w zakresie</w:t>
      </w:r>
      <w:r>
        <w:t>:</w:t>
      </w:r>
    </w:p>
    <w:p w:rsidR="008A7193" w:rsidRDefault="008A7193" w:rsidP="008A7193">
      <w:pPr>
        <w:pStyle w:val="Akapitzlist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jc w:val="both"/>
      </w:pPr>
      <w:r>
        <w:rPr>
          <w:bCs/>
          <w:color w:val="000000"/>
        </w:rPr>
        <w:t>Przeprowadzenie kontroli okresowej rocznej, polegającej na sprawdzeniu stanu technicznego obiektów budowlanych należących do Szpitala Na Wyspie Sp. z o.o. z siedzibą w Żarach przy ul. Pszennej 2 zgodnie z wymaganiami</w:t>
      </w:r>
      <w:r>
        <w:rPr>
          <w:b/>
        </w:rPr>
        <w:t xml:space="preserve"> </w:t>
      </w:r>
      <w:r>
        <w:rPr>
          <w:lang w:eastAsia="pl-PL"/>
        </w:rPr>
        <w:t>art. 62 ust. 1 pkt 1 a-b Prawa Budowlanego (</w:t>
      </w:r>
      <w:proofErr w:type="spellStart"/>
      <w:r>
        <w:t>t.j</w:t>
      </w:r>
      <w:proofErr w:type="spellEnd"/>
      <w:r>
        <w:t>. Dz.U. z 2020 r. poz. 1333 ze zm.), których  powierzchnia zabudowy nie przekracza 2000 m². Kontrolę należy przeprowadzić raz w roku w terminie do 31 października 2021 roku.</w:t>
      </w:r>
    </w:p>
    <w:p w:rsidR="008A7193" w:rsidRDefault="008A7193" w:rsidP="008A7193">
      <w:pPr>
        <w:pStyle w:val="Akapitzlist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ind w:left="1134"/>
        <w:jc w:val="both"/>
      </w:pPr>
      <w:r>
        <w:rPr>
          <w:bCs/>
          <w:color w:val="000000"/>
        </w:rPr>
        <w:t>Przeprowadzenie kontroli okresowej, polegającej na sprawdzeniu stanu technicznego obiektów budowlanych należących do Szpitala Na Wyspie Sp. z o.o. z siedzibą w Żarach przy ul. Pszennej 2 zgodnie z wymaganiami</w:t>
      </w:r>
      <w:r>
        <w:rPr>
          <w:b/>
        </w:rPr>
        <w:t xml:space="preserve"> </w:t>
      </w:r>
      <w:r>
        <w:rPr>
          <w:lang w:eastAsia="pl-PL"/>
        </w:rPr>
        <w:t>art. 62 ust. 1 pkt 1 a-b Prawa Budowlanego (</w:t>
      </w:r>
      <w:proofErr w:type="spellStart"/>
      <w:r>
        <w:t>t.j</w:t>
      </w:r>
      <w:proofErr w:type="spellEnd"/>
      <w:r>
        <w:t>. Dz.U. z 2020 r. poz. 1333 ze zm.), których powierzchnia zabudowy przekracza  2000 m</w:t>
      </w:r>
      <w:r>
        <w:rPr>
          <w:vertAlign w:val="superscript"/>
        </w:rPr>
        <w:t>2</w:t>
      </w:r>
      <w:r>
        <w:t>. Kontrolę należy przeprowadzić  dwa razy w roku w terminach  do 31 października 2021 roku oraz do 31 maja 2022 roku. Wykonawca dokonujący kontroli jest obowiązany bezzwłocznie pisemnie zawiadomić organ nadzoru budowlanego o przeprowadzonej kontroli, kopię  potwierdzenia  przekazania zawiadomienia  przekazać Zamawiającemu.</w:t>
      </w:r>
    </w:p>
    <w:p w:rsidR="008A7193" w:rsidRDefault="008A7193" w:rsidP="008A7193">
      <w:pPr>
        <w:pStyle w:val="Akapitzlist"/>
        <w:tabs>
          <w:tab w:val="left" w:pos="426"/>
        </w:tabs>
        <w:autoSpaceDE w:val="0"/>
        <w:autoSpaceDN w:val="0"/>
        <w:adjustRightInd w:val="0"/>
        <w:ind w:left="1134" w:hanging="283"/>
        <w:jc w:val="both"/>
        <w:rPr>
          <w:color w:val="C00000"/>
        </w:rPr>
      </w:pPr>
      <w:r>
        <w:t>1.3.Przeprowadzenie kontroli okresowej pięcioletniej, polegającej na sprawdzeniu stanu technicznego i przydatności do użytkowania obiektu budowlanego, estetyki obiektu budowlanego oraz jego otoczenia ( bez badania instalacji  elektrycznej i piorunochronnej).</w:t>
      </w:r>
    </w:p>
    <w:p w:rsidR="008A7193" w:rsidRDefault="008A7193" w:rsidP="008A7193">
      <w:pPr>
        <w:tabs>
          <w:tab w:val="left" w:pos="426"/>
        </w:tabs>
        <w:autoSpaceDE w:val="0"/>
        <w:autoSpaceDN w:val="0"/>
        <w:adjustRightInd w:val="0"/>
        <w:ind w:left="786"/>
        <w:jc w:val="both"/>
      </w:pPr>
      <w:r>
        <w:t xml:space="preserve">       Kontrolę należy przeprowadzić  w terminie do 31 października 2021 roku.</w:t>
      </w:r>
    </w:p>
    <w:p w:rsidR="008A7193" w:rsidRDefault="008A7193" w:rsidP="008A7193">
      <w:pPr>
        <w:pStyle w:val="Akapitzlist"/>
        <w:tabs>
          <w:tab w:val="left" w:pos="426"/>
        </w:tabs>
        <w:autoSpaceDE w:val="0"/>
        <w:autoSpaceDN w:val="0"/>
        <w:adjustRightInd w:val="0"/>
        <w:ind w:left="1134" w:hanging="850"/>
        <w:jc w:val="both"/>
        <w:rPr>
          <w:b/>
          <w:color w:val="C00000"/>
        </w:rPr>
      </w:pPr>
      <w:r>
        <w:rPr>
          <w:b/>
        </w:rPr>
        <w:t>Zadanie 2 w zakresie</w:t>
      </w:r>
      <w:r>
        <w:rPr>
          <w:b/>
          <w:color w:val="C00000"/>
        </w:rPr>
        <w:t>:</w:t>
      </w:r>
    </w:p>
    <w:p w:rsidR="008A7193" w:rsidRDefault="008A7193" w:rsidP="008A7193">
      <w:pPr>
        <w:pStyle w:val="Akapitzlist"/>
        <w:tabs>
          <w:tab w:val="left" w:pos="426"/>
        </w:tabs>
        <w:autoSpaceDE w:val="0"/>
        <w:autoSpaceDN w:val="0"/>
        <w:adjustRightInd w:val="0"/>
        <w:ind w:left="1134" w:hanging="283"/>
        <w:jc w:val="both"/>
      </w:pPr>
      <w:r>
        <w:t xml:space="preserve">     Przeprowadzenie kontroli okresowej pięcioletniej  </w:t>
      </w:r>
      <w:r>
        <w:rPr>
          <w:color w:val="C00000"/>
        </w:rPr>
        <w:t xml:space="preserve"> </w:t>
      </w:r>
      <w:r>
        <w:t>z badaniem instalacji  elektrycznej i piorunochronnej w zakresie stanu sprawności połączeń, osprzętu, zabezpieczeń i środków ochrony od porażeń, oporności izolacji przewodów oraz uziemień instalacji i aparatów.</w:t>
      </w:r>
    </w:p>
    <w:p w:rsidR="008A7193" w:rsidRDefault="008A7193" w:rsidP="008A7193">
      <w:pPr>
        <w:pStyle w:val="Akapitzlist"/>
        <w:tabs>
          <w:tab w:val="left" w:pos="426"/>
        </w:tabs>
        <w:autoSpaceDE w:val="0"/>
        <w:autoSpaceDN w:val="0"/>
        <w:adjustRightInd w:val="0"/>
        <w:ind w:left="1134" w:hanging="283"/>
        <w:jc w:val="both"/>
        <w:rPr>
          <w:color w:val="C00000"/>
        </w:rPr>
      </w:pPr>
      <w:r>
        <w:t xml:space="preserve">     Kontrolę należy przeprowadzić  w terminie do 31 października 2021 roku,</w:t>
      </w:r>
    </w:p>
    <w:p w:rsidR="008A7193" w:rsidRDefault="008A7193" w:rsidP="008A7193">
      <w:pPr>
        <w:jc w:val="both"/>
        <w:rPr>
          <w:bCs/>
        </w:rPr>
      </w:pPr>
    </w:p>
    <w:p w:rsidR="008A7193" w:rsidRDefault="008A7193" w:rsidP="008A7193">
      <w:pPr>
        <w:jc w:val="both"/>
        <w:rPr>
          <w:bCs/>
        </w:rPr>
      </w:pPr>
      <w:r>
        <w:rPr>
          <w:bCs/>
        </w:rPr>
        <w:t>została wybrana najkorzystniejszej oferta złożona  przez:</w:t>
      </w:r>
    </w:p>
    <w:p w:rsidR="008A7193" w:rsidRDefault="008A7193" w:rsidP="008A7193">
      <w:pPr>
        <w:jc w:val="both"/>
        <w:rPr>
          <w:b/>
          <w:bCs/>
        </w:rPr>
      </w:pPr>
    </w:p>
    <w:p w:rsidR="008A7193" w:rsidRDefault="008A7193" w:rsidP="008A7193">
      <w:pPr>
        <w:jc w:val="both"/>
        <w:rPr>
          <w:b/>
          <w:bCs/>
        </w:rPr>
      </w:pPr>
      <w:r>
        <w:rPr>
          <w:b/>
          <w:bCs/>
        </w:rPr>
        <w:t>Zadanie 1  oferta nr  4</w:t>
      </w:r>
    </w:p>
    <w:p w:rsidR="008A7193" w:rsidRDefault="008A7193" w:rsidP="008A7193">
      <w:pPr>
        <w:jc w:val="both"/>
        <w:rPr>
          <w:bCs/>
        </w:rPr>
      </w:pPr>
      <w:r>
        <w:rPr>
          <w:bCs/>
        </w:rPr>
        <w:t>WINWEST Sp. z o. o.</w:t>
      </w:r>
    </w:p>
    <w:p w:rsidR="008A7193" w:rsidRDefault="008A7193" w:rsidP="008A7193">
      <w:pPr>
        <w:jc w:val="both"/>
        <w:rPr>
          <w:bCs/>
        </w:rPr>
      </w:pPr>
      <w:r>
        <w:rPr>
          <w:bCs/>
        </w:rPr>
        <w:t>67-200 Głogów, ul. Młyńska 6</w:t>
      </w:r>
    </w:p>
    <w:p w:rsidR="008A7193" w:rsidRDefault="008A7193" w:rsidP="008A7193">
      <w:pPr>
        <w:jc w:val="both"/>
        <w:rPr>
          <w:bCs/>
        </w:rPr>
      </w:pPr>
      <w:r>
        <w:rPr>
          <w:bCs/>
        </w:rPr>
        <w:t>z ceną brutto 3 687,54 zł</w:t>
      </w:r>
    </w:p>
    <w:p w:rsidR="008A7193" w:rsidRDefault="008A7193" w:rsidP="008A7193">
      <w:pPr>
        <w:jc w:val="both"/>
        <w:rPr>
          <w:bCs/>
        </w:rPr>
      </w:pPr>
      <w:r>
        <w:rPr>
          <w:bCs/>
        </w:rPr>
        <w:t>W kryterium  oceny ofert:</w:t>
      </w:r>
    </w:p>
    <w:p w:rsidR="008A7193" w:rsidRDefault="008A7193" w:rsidP="008A7193">
      <w:pPr>
        <w:jc w:val="both"/>
        <w:rPr>
          <w:bCs/>
        </w:rPr>
      </w:pPr>
      <w:r>
        <w:rPr>
          <w:bCs/>
        </w:rPr>
        <w:t xml:space="preserve"> – cena,   oferta otrzymała 100 pkt.</w:t>
      </w:r>
    </w:p>
    <w:p w:rsidR="008A7193" w:rsidRDefault="008A7193" w:rsidP="008A7193">
      <w:pPr>
        <w:jc w:val="both"/>
      </w:pPr>
      <w:r>
        <w:t>Złożona oferta spełnia warunki określone w zapytaniu ofertowym i jest korzystna cenowo dla Zamawiającego.</w:t>
      </w:r>
    </w:p>
    <w:p w:rsidR="008A7193" w:rsidRDefault="008A7193" w:rsidP="008A7193">
      <w:pPr>
        <w:jc w:val="both"/>
      </w:pPr>
      <w:r>
        <w:t xml:space="preserve">  </w:t>
      </w:r>
    </w:p>
    <w:p w:rsidR="008A7193" w:rsidRDefault="008A7193" w:rsidP="008A7193">
      <w:r>
        <w:lastRenderedPageBreak/>
        <w:t>Do przedmiotowego postępowania  zostały  złożone następujące oferty: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139"/>
        <w:gridCol w:w="1715"/>
        <w:gridCol w:w="1885"/>
      </w:tblGrid>
      <w:tr w:rsidR="008A7193" w:rsidTr="008A7193">
        <w:trPr>
          <w:trHeight w:val="8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93" w:rsidRDefault="008A71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oferty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93" w:rsidRDefault="008A71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 adres Wykonawcy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93" w:rsidRDefault="008A71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złożonych ofert w zł. brutto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93" w:rsidRDefault="008A71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Przyznane</w:t>
            </w:r>
          </w:p>
          <w:p w:rsidR="008A7193" w:rsidRDefault="008A71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punkty</w:t>
            </w:r>
          </w:p>
        </w:tc>
      </w:tr>
      <w:tr w:rsidR="008A7193" w:rsidTr="008A7193">
        <w:trPr>
          <w:trHeight w:val="5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93" w:rsidRDefault="008A71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93" w:rsidRDefault="008A71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Vent-el Sp. z o.o. </w:t>
            </w:r>
            <w:r>
              <w:rPr>
                <w:sz w:val="20"/>
                <w:szCs w:val="20"/>
              </w:rPr>
              <w:br/>
              <w:t>31-207 Kraków ul. Ks. K. Siemaszki 33/10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93" w:rsidRDefault="008A71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6 642,00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93" w:rsidRDefault="008A71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55,52</w:t>
            </w:r>
          </w:p>
        </w:tc>
      </w:tr>
      <w:tr w:rsidR="008A7193" w:rsidTr="008A7193">
        <w:trPr>
          <w:trHeight w:val="4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93" w:rsidRDefault="008A71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93" w:rsidRDefault="008A71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Ramo Polska Sp. z o.o.</w:t>
            </w:r>
            <w:r>
              <w:rPr>
                <w:sz w:val="20"/>
                <w:szCs w:val="20"/>
              </w:rPr>
              <w:br/>
              <w:t xml:space="preserve">Al. Jerozolimskie 214, 02-486 Warszawa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93" w:rsidRDefault="008A71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12 669,00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93" w:rsidRDefault="008A71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29,11</w:t>
            </w:r>
          </w:p>
        </w:tc>
      </w:tr>
      <w:tr w:rsidR="008A7193" w:rsidTr="008A7193">
        <w:trPr>
          <w:trHeight w:val="4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93" w:rsidRDefault="008A71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93" w:rsidRDefault="008A71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DB_Profesja</w:t>
            </w:r>
            <w:proofErr w:type="spellEnd"/>
            <w:r>
              <w:rPr>
                <w:sz w:val="20"/>
                <w:szCs w:val="20"/>
              </w:rPr>
              <w:t xml:space="preserve"> D. Nowak –Gil, B. Wrona s.c.</w:t>
            </w:r>
            <w:r>
              <w:rPr>
                <w:sz w:val="20"/>
                <w:szCs w:val="20"/>
              </w:rPr>
              <w:br/>
              <w:t xml:space="preserve">ul. Radomska 16, 26-400 Przysucha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93" w:rsidRDefault="008A71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30 823,80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93" w:rsidRDefault="008A71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11,96</w:t>
            </w:r>
          </w:p>
        </w:tc>
      </w:tr>
      <w:tr w:rsidR="008A7193" w:rsidTr="008A7193">
        <w:trPr>
          <w:trHeight w:val="4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93" w:rsidRDefault="008A71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93" w:rsidRDefault="008A71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WINWEST Sp. z o.o.</w:t>
            </w:r>
            <w:r>
              <w:rPr>
                <w:b/>
                <w:sz w:val="20"/>
                <w:szCs w:val="20"/>
              </w:rPr>
              <w:br/>
              <w:t>ul. Młyńska 6 67-200 Głogów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93" w:rsidRDefault="008A71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3 687,54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93" w:rsidRDefault="008A71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</w:tr>
      <w:tr w:rsidR="008A7193" w:rsidTr="008A7193">
        <w:trPr>
          <w:trHeight w:val="4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93" w:rsidRDefault="008A71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93" w:rsidRDefault="008A71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Smart –Bud Marek Nowak</w:t>
            </w:r>
            <w:r>
              <w:rPr>
                <w:sz w:val="20"/>
                <w:szCs w:val="20"/>
              </w:rPr>
              <w:br/>
              <w:t xml:space="preserve">ul. Maksymiliana Filipka 15, 41-811 Zabrze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93" w:rsidRDefault="008A71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4 000,00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93" w:rsidRDefault="008A71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92,19</w:t>
            </w:r>
          </w:p>
        </w:tc>
      </w:tr>
    </w:tbl>
    <w:p w:rsidR="008A7193" w:rsidRDefault="008A7193" w:rsidP="008A7193"/>
    <w:p w:rsidR="008A7193" w:rsidRDefault="008A7193" w:rsidP="008A7193">
      <w:pPr>
        <w:rPr>
          <w:b/>
        </w:rPr>
      </w:pPr>
      <w:r>
        <w:rPr>
          <w:b/>
        </w:rPr>
        <w:t>Zadanie 2 oferta nr 6</w:t>
      </w:r>
    </w:p>
    <w:p w:rsidR="008A7193" w:rsidRDefault="008A7193" w:rsidP="008A7193">
      <w:pPr>
        <w:widowControl w:val="0"/>
        <w:autoSpaceDE w:val="0"/>
        <w:autoSpaceDN w:val="0"/>
        <w:adjustRightInd w:val="0"/>
      </w:pPr>
      <w:r>
        <w:t xml:space="preserve">Instalatorstwo  Elektryczne –Mariusz </w:t>
      </w:r>
      <w:proofErr w:type="spellStart"/>
      <w:r>
        <w:t>Bombała</w:t>
      </w:r>
      <w:proofErr w:type="spellEnd"/>
    </w:p>
    <w:p w:rsidR="008A7193" w:rsidRDefault="008A7193" w:rsidP="008A7193">
      <w:pPr>
        <w:widowControl w:val="0"/>
        <w:autoSpaceDE w:val="0"/>
        <w:autoSpaceDN w:val="0"/>
        <w:adjustRightInd w:val="0"/>
      </w:pPr>
      <w:r>
        <w:t xml:space="preserve"> 68-100 Żagań, ul. M. Konopnickiej 45</w:t>
      </w:r>
    </w:p>
    <w:p w:rsidR="008A7193" w:rsidRDefault="008A7193" w:rsidP="008A7193">
      <w:pPr>
        <w:jc w:val="both"/>
        <w:rPr>
          <w:bCs/>
        </w:rPr>
      </w:pPr>
      <w:r>
        <w:rPr>
          <w:bCs/>
        </w:rPr>
        <w:t>z ceną brutto 17 550,00 zł</w:t>
      </w:r>
    </w:p>
    <w:p w:rsidR="008A7193" w:rsidRDefault="008A7193" w:rsidP="008A7193">
      <w:pPr>
        <w:jc w:val="both"/>
        <w:rPr>
          <w:bCs/>
        </w:rPr>
      </w:pPr>
      <w:r>
        <w:rPr>
          <w:bCs/>
        </w:rPr>
        <w:t>W kryterium  oceny ofert:</w:t>
      </w:r>
    </w:p>
    <w:p w:rsidR="008A7193" w:rsidRDefault="008A7193" w:rsidP="008A7193">
      <w:pPr>
        <w:jc w:val="both"/>
        <w:rPr>
          <w:bCs/>
        </w:rPr>
      </w:pPr>
      <w:r>
        <w:rPr>
          <w:bCs/>
        </w:rPr>
        <w:t xml:space="preserve"> – cena,   oferta otrzymała 100 pkt.</w:t>
      </w:r>
    </w:p>
    <w:p w:rsidR="008A7193" w:rsidRDefault="008A7193" w:rsidP="008A7193">
      <w:pPr>
        <w:jc w:val="both"/>
      </w:pPr>
      <w:r>
        <w:t>Złożona oferta spełnia warunki określone w zapytaniu ofertowym i jest korzystna cenowo dla Zamawiającego.</w:t>
      </w:r>
    </w:p>
    <w:p w:rsidR="008A7193" w:rsidRDefault="008A7193" w:rsidP="008A7193">
      <w:pPr>
        <w:jc w:val="both"/>
        <w:rPr>
          <w:bCs/>
        </w:rPr>
      </w:pPr>
    </w:p>
    <w:p w:rsidR="008A7193" w:rsidRDefault="008A7193" w:rsidP="008A7193">
      <w:r>
        <w:t>Do przedmiotowego postępowania  zostały  złożone następujące oferty: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281"/>
        <w:gridCol w:w="1573"/>
        <w:gridCol w:w="1885"/>
      </w:tblGrid>
      <w:tr w:rsidR="008A7193" w:rsidTr="008A7193">
        <w:trPr>
          <w:trHeight w:val="8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93" w:rsidRDefault="008A71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oferty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93" w:rsidRDefault="008A71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 adres Wykonawcy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93" w:rsidRDefault="008A71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złożonych ofert w zł. brutto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93" w:rsidRDefault="008A71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Przyznane</w:t>
            </w:r>
          </w:p>
          <w:p w:rsidR="008A7193" w:rsidRDefault="008A71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punkty</w:t>
            </w:r>
          </w:p>
        </w:tc>
      </w:tr>
      <w:tr w:rsidR="008A7193" w:rsidTr="008A7193">
        <w:trPr>
          <w:trHeight w:val="5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93" w:rsidRDefault="008A71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93" w:rsidRDefault="008A71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Ramo Polska Sp. z o.o.</w:t>
            </w:r>
            <w:r>
              <w:rPr>
                <w:sz w:val="20"/>
                <w:szCs w:val="20"/>
              </w:rPr>
              <w:br/>
              <w:t xml:space="preserve">Al. Jerozolimskie 214, 02-486 Warszawa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93" w:rsidRDefault="008A71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35 128,80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93" w:rsidRDefault="008A71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49,96</w:t>
            </w:r>
          </w:p>
        </w:tc>
      </w:tr>
      <w:tr w:rsidR="008A7193" w:rsidTr="008A7193">
        <w:trPr>
          <w:trHeight w:val="4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93" w:rsidRDefault="008A71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93" w:rsidRDefault="008A71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DB_Profesja</w:t>
            </w:r>
            <w:proofErr w:type="spellEnd"/>
            <w:r>
              <w:rPr>
                <w:sz w:val="20"/>
                <w:szCs w:val="20"/>
              </w:rPr>
              <w:t xml:space="preserve"> D. Nowak –Gil, B. Wrona s.c.</w:t>
            </w:r>
            <w:r>
              <w:rPr>
                <w:sz w:val="20"/>
                <w:szCs w:val="20"/>
              </w:rPr>
              <w:br/>
              <w:t xml:space="preserve">ul. Radomska 16, 26-400 Przysucha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93" w:rsidRDefault="008A71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42 435,00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93" w:rsidRDefault="008A71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41,36</w:t>
            </w:r>
          </w:p>
        </w:tc>
      </w:tr>
      <w:tr w:rsidR="008A7193" w:rsidTr="008A7193">
        <w:trPr>
          <w:trHeight w:val="4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93" w:rsidRDefault="008A71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93" w:rsidRDefault="008A71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Instalatorstwo  Elektryczne –Mariusz </w:t>
            </w:r>
            <w:proofErr w:type="spellStart"/>
            <w:r>
              <w:rPr>
                <w:b/>
                <w:sz w:val="20"/>
                <w:szCs w:val="20"/>
              </w:rPr>
              <w:t>Bombała</w:t>
            </w:r>
            <w:proofErr w:type="spellEnd"/>
          </w:p>
          <w:p w:rsidR="008A7193" w:rsidRDefault="008A71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68-100 Żagań, ul. M. Konopnickiej 45</w:t>
            </w:r>
          </w:p>
          <w:p w:rsidR="008A7193" w:rsidRDefault="008A71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93" w:rsidRDefault="008A71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17 550,00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93" w:rsidRDefault="008A71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</w:tr>
    </w:tbl>
    <w:p w:rsidR="008A7193" w:rsidRDefault="008A7193" w:rsidP="008A7193"/>
    <w:p w:rsidR="008A7193" w:rsidRDefault="008A7193" w:rsidP="008A7193">
      <w:r>
        <w:t xml:space="preserve">Z  postepowania nie odrzucono żadnej oferty. </w:t>
      </w:r>
    </w:p>
    <w:p w:rsidR="008A7193" w:rsidRDefault="008A7193" w:rsidP="008A7193">
      <w:pPr>
        <w:jc w:val="both"/>
        <w:rPr>
          <w:sz w:val="22"/>
          <w:szCs w:val="22"/>
        </w:rPr>
      </w:pPr>
      <w:r>
        <w:rPr>
          <w:sz w:val="22"/>
          <w:szCs w:val="22"/>
        </w:rPr>
        <w:t>Wykonawców, których  oferty zostały wybrane, zapraszam do podpisania umowy.</w:t>
      </w:r>
    </w:p>
    <w:p w:rsidR="008A7193" w:rsidRDefault="008A7193" w:rsidP="008A7193">
      <w:pPr>
        <w:jc w:val="both"/>
        <w:rPr>
          <w:color w:val="FF0000"/>
          <w:sz w:val="22"/>
          <w:szCs w:val="22"/>
        </w:rPr>
      </w:pPr>
    </w:p>
    <w:p w:rsidR="008A7193" w:rsidRDefault="008A7193" w:rsidP="008A7193">
      <w:pPr>
        <w:ind w:left="708"/>
        <w:jc w:val="both"/>
        <w:rPr>
          <w:color w:val="FF0000"/>
          <w:sz w:val="22"/>
          <w:szCs w:val="22"/>
        </w:rPr>
      </w:pPr>
    </w:p>
    <w:p w:rsidR="008A7193" w:rsidRDefault="008A7193" w:rsidP="008A7193">
      <w:pPr>
        <w:ind w:left="708"/>
        <w:jc w:val="both"/>
        <w:rPr>
          <w:color w:val="FF0000"/>
          <w:sz w:val="22"/>
          <w:szCs w:val="22"/>
        </w:rPr>
      </w:pPr>
    </w:p>
    <w:p w:rsidR="008A7193" w:rsidRDefault="008A7193" w:rsidP="008A7193">
      <w:pPr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Prezes Zarządu</w:t>
      </w:r>
    </w:p>
    <w:p w:rsidR="008A7193" w:rsidRDefault="008A7193" w:rsidP="008A7193">
      <w:pPr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/-/ Jolanta </w:t>
      </w:r>
      <w:proofErr w:type="spellStart"/>
      <w:r>
        <w:rPr>
          <w:sz w:val="22"/>
          <w:szCs w:val="22"/>
        </w:rPr>
        <w:t>Dankiewicz</w:t>
      </w:r>
      <w:proofErr w:type="spellEnd"/>
    </w:p>
    <w:p w:rsidR="00FD0FE6" w:rsidRDefault="00FD0FE6"/>
    <w:sectPr w:rsidR="00FD0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85E49"/>
    <w:multiLevelType w:val="multilevel"/>
    <w:tmpl w:val="97D6760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color w:val="000000"/>
      </w:rPr>
    </w:lvl>
  </w:abstractNum>
  <w:abstractNum w:abstractNumId="1" w15:restartNumberingAfterBreak="0">
    <w:nsid w:val="52A37E46"/>
    <w:multiLevelType w:val="multilevel"/>
    <w:tmpl w:val="F3EAFB7E"/>
    <w:lvl w:ilvl="0">
      <w:start w:val="1"/>
      <w:numFmt w:val="decimal"/>
      <w:lvlText w:val="%1."/>
      <w:lvlJc w:val="left"/>
      <w:pPr>
        <w:ind w:left="1146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ind w:left="1495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66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86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746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66" w:hanging="1800"/>
      </w:pPr>
      <w:rPr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93"/>
    <w:rsid w:val="008A7193"/>
    <w:rsid w:val="00FD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0C59C-89C0-4033-A66B-C8D2502C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1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7193"/>
    <w:rPr>
      <w:color w:val="0563C1" w:themeColor="hyperlink"/>
      <w:u w:val="single"/>
    </w:rPr>
  </w:style>
  <w:style w:type="character" w:customStyle="1" w:styleId="AkapitzlistZnak">
    <w:name w:val="Akapit z listą Znak"/>
    <w:aliases w:val="L1 Znak,Numerowanie Znak,List Paragraph Znak,CW_Lista Znak"/>
    <w:link w:val="Akapitzlist"/>
    <w:uiPriority w:val="34"/>
    <w:locked/>
    <w:rsid w:val="008A7193"/>
    <w:rPr>
      <w:rFonts w:ascii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L1,Numerowanie,List Paragraph,CW_Lista"/>
    <w:basedOn w:val="Normalny"/>
    <w:link w:val="AkapitzlistZnak"/>
    <w:uiPriority w:val="34"/>
    <w:qFormat/>
    <w:rsid w:val="008A7193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3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1</cp:revision>
  <dcterms:created xsi:type="dcterms:W3CDTF">2021-05-28T10:33:00Z</dcterms:created>
  <dcterms:modified xsi:type="dcterms:W3CDTF">2021-05-28T10:36:00Z</dcterms:modified>
</cp:coreProperties>
</file>